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CE" w:rsidRDefault="00EC47CE" w:rsidP="00EC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" name="Рисунок 1" descr="Описание: 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мал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7CE" w:rsidRDefault="00EC47CE" w:rsidP="00EC4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ПОСТАНОВЛЕНИЕ         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   проект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</w:t>
      </w:r>
    </w:p>
    <w:p w:rsidR="00EC47CE" w:rsidRDefault="00EC47CE" w:rsidP="00EC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47CE" w:rsidRDefault="00EC47CE" w:rsidP="00EC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 ТЕРНОВСКОГО СЕЛЬСКОГО ПОСЕЛЕНИЯ</w:t>
      </w:r>
    </w:p>
    <w:p w:rsidR="00EC47CE" w:rsidRDefault="00EC47CE" w:rsidP="00EC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  РАЙОНА</w:t>
      </w:r>
    </w:p>
    <w:p w:rsidR="00EC47CE" w:rsidRDefault="00EC47CE" w:rsidP="00EC4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47CE" w:rsidRDefault="00EC47CE" w:rsidP="00EC4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7CE" w:rsidRDefault="00EC47CE" w:rsidP="00EC4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___</w:t>
      </w:r>
    </w:p>
    <w:p w:rsidR="00EC47CE" w:rsidRDefault="00EC47CE" w:rsidP="00EC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станица Терновская</w:t>
      </w:r>
    </w:p>
    <w:p w:rsidR="00EC47CE" w:rsidRDefault="00EC47CE" w:rsidP="00EC4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7CE" w:rsidRDefault="00EC47CE" w:rsidP="00EC4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7CE" w:rsidRPr="00EC47CE" w:rsidRDefault="00EC47CE" w:rsidP="00EC47C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C47C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утверждении Порядка применения взысканий, предусмотренных статьями 14.1, 15 и 27 Федерального закона от 2 марта 2007 года                № 25-ФЗ «О муниципальной службе в Российской Федерации», за несоблюдение ограничений и запретов, требований о предотвращении </w:t>
      </w:r>
    </w:p>
    <w:p w:rsidR="00EC47CE" w:rsidRPr="00EC47CE" w:rsidRDefault="00EC47CE" w:rsidP="00EC47C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C47C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или об урегулировании конфликта интересов и неисполнение </w:t>
      </w:r>
    </w:p>
    <w:p w:rsidR="00EC47CE" w:rsidRPr="00EC47CE" w:rsidRDefault="00EC47CE" w:rsidP="00EC47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7C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обязанностей, установленных в целях противодействия коррупции </w:t>
      </w:r>
    </w:p>
    <w:p w:rsidR="00EC47CE" w:rsidRPr="00EC47CE" w:rsidRDefault="00EC47CE" w:rsidP="00EC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7CE" w:rsidRPr="00EC47CE" w:rsidRDefault="00EC47CE" w:rsidP="00EC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7CE" w:rsidRPr="00EC47CE" w:rsidRDefault="00EC47CE" w:rsidP="00EC47CE">
      <w:pPr>
        <w:pStyle w:val="1"/>
        <w:tabs>
          <w:tab w:val="left" w:pos="851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EC47CE">
        <w:rPr>
          <w:rFonts w:ascii="Times New Roman" w:hAnsi="Times New Roman" w:cs="Times New Roman"/>
          <w:b w:val="0"/>
          <w:bCs w:val="0"/>
          <w:color w:val="auto"/>
        </w:rPr>
        <w:t>В соответствии с федеральными законами от 2 марта 2007 года № 25-ФЗ «О муниципальной службе в Российской Федерации», от 25 декабря 2007 года № 273-ФЗ «О противодействии коррупции»,</w:t>
      </w:r>
      <w:r w:rsidRPr="00EC47CE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EC47CE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EC47CE">
        <w:rPr>
          <w:rFonts w:ascii="Times New Roman" w:hAnsi="Times New Roman" w:cs="Times New Roman"/>
          <w:b w:val="0"/>
          <w:color w:val="auto"/>
        </w:rPr>
        <w:t xml:space="preserve"> о с т а н о в л я ю:</w:t>
      </w:r>
    </w:p>
    <w:p w:rsidR="00EC47CE" w:rsidRPr="00EC47CE" w:rsidRDefault="00EC47CE" w:rsidP="00EC47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C47CE">
        <w:rPr>
          <w:rFonts w:ascii="Times New Roman" w:hAnsi="Times New Roman" w:cs="Times New Roman"/>
          <w:bCs/>
          <w:sz w:val="28"/>
          <w:szCs w:val="28"/>
        </w:rPr>
        <w:t>1.Утвердить Порядок 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EC47CE" w:rsidRPr="00EC47CE" w:rsidRDefault="00EC47CE" w:rsidP="00EC47C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C47C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Начальнику общего отдела администрации Терновского сельского поселения Тихорецкого района (Гридина)</w:t>
      </w:r>
      <w:r w:rsidRPr="00EC47CE">
        <w:rPr>
          <w:rFonts w:ascii="Times New Roman" w:hAnsi="Times New Roman" w:cs="Times New Roman"/>
          <w:bCs/>
          <w:sz w:val="28"/>
          <w:szCs w:val="28"/>
        </w:rPr>
        <w:t xml:space="preserve"> обеспечить ознакомление муниципальных служащих с настоящим постановлением под роспись. </w:t>
      </w:r>
    </w:p>
    <w:p w:rsidR="00EC47CE" w:rsidRPr="00EC47CE" w:rsidRDefault="00EC47CE" w:rsidP="00EC4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Начальнику общего отдела администрации Терновского сельского поселения Тихорецкого района (Гридина)</w:t>
      </w:r>
      <w:r w:rsidRPr="00EC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EC47CE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C20A7F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r w:rsidRPr="00EC47C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20A7F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EC47C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C47CE" w:rsidRPr="00EC47CE" w:rsidRDefault="00EC47CE" w:rsidP="00EC47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CE">
        <w:rPr>
          <w:rFonts w:ascii="Times New Roman" w:hAnsi="Times New Roman" w:cs="Times New Roman"/>
          <w:sz w:val="28"/>
          <w:szCs w:val="28"/>
        </w:rPr>
        <w:t>4.</w:t>
      </w:r>
      <w:r w:rsidR="00C20A7F">
        <w:rPr>
          <w:rFonts w:ascii="Times New Roman" w:hAnsi="Times New Roman" w:cs="Times New Roman"/>
          <w:sz w:val="28"/>
          <w:szCs w:val="28"/>
        </w:rPr>
        <w:t>Настоящее п</w:t>
      </w:r>
      <w:r w:rsidRPr="00EC47C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C20A7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C47CE" w:rsidRPr="00EC47CE" w:rsidRDefault="00EC47CE" w:rsidP="00EC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CE" w:rsidRPr="00EC47CE" w:rsidRDefault="00EC47CE" w:rsidP="00EC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7CE" w:rsidRDefault="00EC47CE" w:rsidP="00EC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7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Терновского сельского поселения</w:t>
      </w:r>
    </w:p>
    <w:p w:rsidR="00EC47CE" w:rsidRPr="00EC47CE" w:rsidRDefault="00EC47CE" w:rsidP="00EC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И.В.Курзюков</w:t>
      </w:r>
    </w:p>
    <w:p w:rsidR="00B27E96" w:rsidRDefault="00B27E96"/>
    <w:p w:rsidR="00C20A7F" w:rsidRDefault="00C20A7F"/>
    <w:p w:rsidR="00C20A7F" w:rsidRDefault="00C20A7F"/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C20A7F" w:rsidRPr="00C20A7F" w:rsidTr="007468E7">
        <w:tc>
          <w:tcPr>
            <w:tcW w:w="5211" w:type="dxa"/>
            <w:shd w:val="clear" w:color="auto" w:fill="auto"/>
          </w:tcPr>
          <w:p w:rsidR="00C20A7F" w:rsidRPr="00C20A7F" w:rsidRDefault="00C20A7F" w:rsidP="00C20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20A7F" w:rsidRPr="00C20A7F" w:rsidRDefault="00C20A7F" w:rsidP="00C2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20A7F" w:rsidRPr="00C20A7F" w:rsidRDefault="00C20A7F" w:rsidP="00BF79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A7F" w:rsidRPr="00C20A7F" w:rsidRDefault="00C20A7F" w:rsidP="00C2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C20A7F" w:rsidRPr="00C20A7F" w:rsidRDefault="00C20A7F" w:rsidP="00C2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20A7F" w:rsidRPr="00C20A7F" w:rsidRDefault="00C20A7F" w:rsidP="00C2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20A7F" w:rsidRPr="00C20A7F" w:rsidRDefault="00C20A7F" w:rsidP="00C2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Тихорецкий район</w:t>
            </w:r>
          </w:p>
          <w:p w:rsidR="00C20A7F" w:rsidRPr="00C20A7F" w:rsidRDefault="00C20A7F" w:rsidP="00C2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A7F">
              <w:rPr>
                <w:rFonts w:ascii="Times New Roman" w:hAnsi="Times New Roman" w:cs="Times New Roman"/>
                <w:sz w:val="28"/>
                <w:szCs w:val="28"/>
              </w:rPr>
              <w:t>от __________ № __________</w:t>
            </w:r>
          </w:p>
        </w:tc>
      </w:tr>
    </w:tbl>
    <w:p w:rsidR="00C20A7F" w:rsidRPr="00C20A7F" w:rsidRDefault="00C20A7F" w:rsidP="00C20A7F">
      <w:pPr>
        <w:pStyle w:val="1"/>
        <w:keepNext w:val="0"/>
        <w:widowControl w:val="0"/>
        <w:spacing w:before="0" w:line="240" w:lineRule="auto"/>
        <w:rPr>
          <w:rFonts w:ascii="Times New Roman" w:hAnsi="Times New Roman" w:cs="Times New Roman"/>
          <w:b w:val="0"/>
        </w:rPr>
      </w:pPr>
    </w:p>
    <w:p w:rsidR="00C20A7F" w:rsidRPr="00C20A7F" w:rsidRDefault="00C20A7F" w:rsidP="00C20A7F">
      <w:pPr>
        <w:pStyle w:val="1"/>
        <w:keepNext w:val="0"/>
        <w:widowControl w:val="0"/>
        <w:spacing w:before="0" w:line="240" w:lineRule="auto"/>
        <w:rPr>
          <w:rFonts w:ascii="Times New Roman" w:hAnsi="Times New Roman" w:cs="Times New Roman"/>
          <w:b w:val="0"/>
        </w:rPr>
      </w:pPr>
    </w:p>
    <w:p w:rsidR="00C20A7F" w:rsidRPr="00C20A7F" w:rsidRDefault="00C20A7F" w:rsidP="00C20A7F">
      <w:pPr>
        <w:pStyle w:val="1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C20A7F">
        <w:rPr>
          <w:rFonts w:ascii="Times New Roman" w:hAnsi="Times New Roman" w:cs="Times New Roman"/>
          <w:b w:val="0"/>
          <w:color w:val="000000" w:themeColor="text1"/>
        </w:rPr>
        <w:t>ПОРЯДОК</w:t>
      </w: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20A7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применения взысканий, предусмотренных статьями 14.1, 15 и 27 </w:t>
      </w: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20A7F">
        <w:rPr>
          <w:rFonts w:ascii="Times New Roman" w:hAnsi="Times New Roman" w:cs="Times New Roman"/>
          <w:bCs/>
          <w:kern w:val="32"/>
          <w:sz w:val="28"/>
          <w:szCs w:val="28"/>
        </w:rPr>
        <w:t xml:space="preserve">Федерального закона от 2 марта 2007 года № 25-ФЗ «О </w:t>
      </w:r>
      <w:proofErr w:type="gramStart"/>
      <w:r w:rsidRPr="00C20A7F">
        <w:rPr>
          <w:rFonts w:ascii="Times New Roman" w:hAnsi="Times New Roman" w:cs="Times New Roman"/>
          <w:bCs/>
          <w:kern w:val="32"/>
          <w:sz w:val="28"/>
          <w:szCs w:val="28"/>
        </w:rPr>
        <w:t>муниципальной</w:t>
      </w:r>
      <w:proofErr w:type="gramEnd"/>
      <w:r w:rsidRPr="00C20A7F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20A7F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службе в Российской Федерации», за несоблюдение ограничений и </w:t>
      </w: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20A7F">
        <w:rPr>
          <w:rFonts w:ascii="Times New Roman" w:hAnsi="Times New Roman" w:cs="Times New Roman"/>
          <w:bCs/>
          <w:kern w:val="32"/>
          <w:sz w:val="28"/>
          <w:szCs w:val="28"/>
        </w:rPr>
        <w:t xml:space="preserve">запретов, требований о предотвращении или об урегулировании </w:t>
      </w: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20A7F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конфликта интересов и неисполнение обязанностей, установленных </w:t>
      </w: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20A7F">
        <w:rPr>
          <w:rFonts w:ascii="Times New Roman" w:hAnsi="Times New Roman" w:cs="Times New Roman"/>
          <w:bCs/>
          <w:kern w:val="32"/>
          <w:sz w:val="28"/>
          <w:szCs w:val="28"/>
        </w:rPr>
        <w:t>в целях противодействия коррупции</w:t>
      </w: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20A7F" w:rsidRPr="00C20A7F" w:rsidRDefault="00C20A7F" w:rsidP="00C20A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4"/>
      <w:r w:rsidRPr="00C20A7F">
        <w:rPr>
          <w:rFonts w:ascii="Times New Roman" w:hAnsi="Times New Roman" w:cs="Times New Roman"/>
          <w:sz w:val="28"/>
          <w:szCs w:val="28"/>
        </w:rPr>
        <w:t xml:space="preserve">1.1.Взыскания к муниципальным служащим в администрации </w:t>
      </w:r>
      <w:r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статьями 14.1, 15 и 27 Федерального закона от 2 марта        2007 года № 25-ФЗ «О муниципальной службе в Российской Федерации» (далее </w:t>
      </w:r>
      <w:bookmarkStart w:id="1" w:name="_GoBack"/>
      <w:bookmarkEnd w:id="1"/>
      <w:r w:rsidRPr="00C20A7F">
        <w:rPr>
          <w:rFonts w:ascii="Times New Roman" w:hAnsi="Times New Roman" w:cs="Times New Roman"/>
          <w:sz w:val="28"/>
          <w:szCs w:val="28"/>
        </w:rPr>
        <w:t>- взыскания за коррупционные правонарушения), применяются в порядке и сроки, установленные Федеральным законом от 2 марта 2007 года № 25 - ФЗ «О муниципальной службе в Российской Федерации» (далее - Федеральный закон № 25 - ФЗ) и настоящим Порядком.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7F">
        <w:rPr>
          <w:rFonts w:ascii="Times New Roman" w:hAnsi="Times New Roman" w:cs="Times New Roman"/>
          <w:sz w:val="28"/>
          <w:szCs w:val="28"/>
        </w:rPr>
        <w:t>1.2.За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25 - ФЗ, Федеральным законом от 25 декабря 2008 года № 273 - ФЗ «О противодействии коррупции» (далее - Федеральный закон № 273 - ФЗ) и другими федеральными законами (далее - коррупционное правонарушение), применяется только одно взыскание.</w:t>
      </w:r>
      <w:proofErr w:type="gramEnd"/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1.3.Взыскание за коррупционное правонарушение применяется главой </w:t>
      </w:r>
      <w:r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C20A7F" w:rsidRPr="002B0596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1)доклада о результатах проверки, проведенной </w:t>
      </w:r>
      <w:r w:rsidR="002B0596" w:rsidRPr="002B0596">
        <w:rPr>
          <w:rFonts w:ascii="Times New Roman" w:hAnsi="Times New Roman" w:cs="Times New Roman"/>
          <w:color w:val="000000" w:themeColor="text1"/>
          <w:sz w:val="28"/>
          <w:szCs w:val="28"/>
        </w:rPr>
        <w:t>общим отделом администрации Терновского сельского поселения Тихорецкого района;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2)рекомендации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Терновского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(далее - комиссия) в случае, если доклад о результатах проверки направлялся в комиссию;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3)объяснений муниципального служащего;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4)иных материалов.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7F" w:rsidRDefault="00C20A7F" w:rsidP="00C20A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2.Общие условия применения взыскания за коррупционное правонарушение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2.1.При применении взыскания за коррупционное правонарушение учитываются: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арактер и тяжесть совершенного муниципальным служащим коррупционного правонарушения;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бстоятельства, при которых совершено коррупционное правонарушение;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редшествующие результаты исполнения муниципальным служащим своих должностных обязанностей.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2.2.Взыскание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ременной нетрудоспособности муниципального служащего, к которому применяется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 xml:space="preserve">ремени проведения проверки; 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Взыскание применяется не позднее шести месяцев со дня поступления информации о совершении коррупционного правонарушения.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2.3.В случае принятия главой </w:t>
      </w:r>
      <w:r w:rsidR="00A24D12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решения, муниципальный служащий, в отношении которого проводится проверка, отстраняется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2.4.Муниципальный служащий имеет право: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авать устные или письменные объяснения, представлять заявления, ходатайства и иные документы;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бжаловать решения и действия (бездействие) муниципальных служащих, проводящих проверку, главе муниципального образования Тихорецкий район, назначившему проверку;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2.5.Если в течение года со дня применения взыскания за коррупционное правонарушение муниципальный служащий не был подвергнут новому дисциплинарному взысканию, предусмотренному пунктами 1 или 2 части 1 статьи 27 Федерального закона № 25 - ФЗ, то он считается не имеющим взыскания за коррупционное правонарушение. 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2.6.Глава </w:t>
      </w:r>
      <w:r w:rsidR="00A24D12">
        <w:rPr>
          <w:rFonts w:ascii="Times New Roman" w:hAnsi="Times New Roman" w:cs="Times New Roman"/>
          <w:sz w:val="28"/>
          <w:szCs w:val="28"/>
        </w:rPr>
        <w:t xml:space="preserve">Терновского сельского поселения Тихорецкого района </w:t>
      </w:r>
      <w:r w:rsidRPr="00C20A7F">
        <w:rPr>
          <w:rFonts w:ascii="Times New Roman" w:hAnsi="Times New Roman" w:cs="Times New Roman"/>
          <w:sz w:val="28"/>
          <w:szCs w:val="28"/>
        </w:rPr>
        <w:t>вправе снять с муниципального служащего взыскание за коррупционное правонарушение до истечения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3.Проведение проверки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3.1.Перед применением взыскания за коррупционное правонарушение в соответствии с частью 6 статьи 15 Федерального закона № 25-ФЗ проводится проверка.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3.2.Решение о проведении проверки принимается главой </w:t>
      </w:r>
      <w:r w:rsidR="00A24D12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>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3.3.Должностное лицо, уполномоченное главой </w:t>
      </w:r>
      <w:r w:rsidR="00A24D12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>, осуществляет контроль ее проведения.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3.4.Проверка проводится должностным лицом </w:t>
      </w:r>
      <w:r w:rsidR="003B1CA4"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 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 (далее - должностное лицо </w:t>
      </w:r>
      <w:r w:rsidR="003B1CA4"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</w:t>
      </w:r>
      <w:r w:rsidRPr="00C20A7F">
        <w:rPr>
          <w:rFonts w:ascii="Times New Roman" w:hAnsi="Times New Roman" w:cs="Times New Roman"/>
          <w:sz w:val="28"/>
          <w:szCs w:val="28"/>
        </w:rPr>
        <w:t>).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3.5.В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</w:t>
      </w:r>
      <w:r w:rsidR="00A24D12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3.6.При проведении проверки должны быть полностью, объективно и всесторонне установлены: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акт совершения муниципальным служащим коррупционного правонарушения;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ина муниципального служащего;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ричины и условия, способствовавшие совершению коррупционного правонарушения муниципальным служащим;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арактер и размер вреда, причиненного муниципальным служащим в результате коррупционного правонарушения.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3.7.Проверка осуществляется в срок, не превышающий 60 дней со дня принятия решения о ее проведении. 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 xml:space="preserve">Срок проверки может быть продлен до        90 дней главой </w:t>
      </w:r>
      <w:r w:rsidR="00210060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>, принявшим решение о ее проведении.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 xml:space="preserve"> Днем завершения проверки считается день подписания доклада о результатах проверки (далее - доклад).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3.8.До применения взыскания за коррупционное правонарушение должно быть затребовано письменное объяснение муниципального служащего.</w:t>
      </w:r>
    </w:p>
    <w:p w:rsidR="00C20A7F" w:rsidRPr="00C20A7F" w:rsidRDefault="00210060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Непредставление</w:t>
      </w:r>
      <w:r w:rsidR="00C20A7F" w:rsidRPr="00C20A7F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 за коррупционное правонарушение.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3.9.В акте о непредставлении объяснений указываются: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ата и номер акта;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ремя и место составления акта;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амилия, имя, отчество муниципального служащего, в отношении которого проводится проверка;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ведения о непредставлении письменных объяснений;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одписи должностного лица отдела муниципальной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3.10.Участники проверки вправе получить объяснение в письменной форме от иных лиц, которым известны какие-либо сведения об обстоятельствах, подлежащих установлению в ходе проверки.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Лицу, от которого затребовано объяснение, разъясняется предусмотренное статьей 51 Конституции Российской Федерации право не свидетельствовать против себя, своего супруга (супруги) и близких родственников, круг которых определяется федеральным законом.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3.11.Участники проверки обязаны обеспечить сохранность материалов проверки и полученных сведений.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3.12.По результатам проверки должностное лицо отдела муниципальной  службы представляет главе </w:t>
      </w:r>
      <w:r w:rsidR="00B54A0E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принявшему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результатах. 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3.13.В докладе указываются: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ата и номер правового акта о проведении проверки, состав участников проверки (с указанием должности, имени, отчества, фамилии), имени, отчества, фамилии, должности муниципального служащего и основание проведения проверки;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екомендации предупредительно-профилактического характера;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редложения о представлении материалов проверки в комиссию.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3.14.</w:t>
      </w:r>
      <w:r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>Доклад</w:t>
      </w:r>
      <w:r w:rsidRPr="00B54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подписывается начальником </w:t>
      </w:r>
      <w:r w:rsidR="003B1CA4"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 администрации 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>, проводившим проверку в соответствии с пунктом 3.4 настоящего Порядка, и другими участниками проверки и приобщается к личному делу муниципального служащего.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3.15.В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3.16.В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глава </w:t>
      </w:r>
      <w:r w:rsidR="00B54A0E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доклада принимает решение об отсутствии коррупционного правонарушения.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3.17.В случае если в результате проверки определено, что выявленные в ходе проверки факты и обстоятельства свидетельствуют о совершении коррупционного правонарушения муниципальным служащим, доклад должен содержать одно из следующих предложений: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 xml:space="preserve"> применении к муниципальному служащему мер юридической ответственности за коррупционное правонарушение;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 xml:space="preserve"> представлении доклада (материалов проверки) в комиссию.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3.18.Глава </w:t>
      </w:r>
      <w:r w:rsidR="00B54A0E">
        <w:rPr>
          <w:rFonts w:ascii="Times New Roman" w:hAnsi="Times New Roman" w:cs="Times New Roman"/>
          <w:sz w:val="28"/>
          <w:szCs w:val="28"/>
        </w:rPr>
        <w:t xml:space="preserve">Терновского сельского поселения Тихорецкого района </w:t>
      </w:r>
      <w:r w:rsidRPr="00C20A7F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доклада, предусмотренного пунктом 3.17 настоящего Порядка, принимает одно из следующих решений: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рименить к муниципальному служащему взыскание за коррупционное правонарушение;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редставить доклад (материалы проверки) в комиссию.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3B1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4.Рассмотрение доклада (материалов проверки) комиссией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4.1.В случае принятия главой </w:t>
      </w:r>
      <w:r w:rsidR="00B54A0E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решения о представлении доклада (материалов проверки) в комиссию должностное лицо </w:t>
      </w:r>
      <w:r w:rsidR="003B1CA4"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</w:t>
      </w:r>
      <w:r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0A7F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поступления такого решения направляет доклад (материалы проверки) с решением главы </w:t>
      </w:r>
      <w:r w:rsidR="00B54A0E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в комиссию для рассмотрения на заседании комиссии.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4.2.По результатам рассмотрения доклада (материалов проверки) комиссией подготавливается в письменной форме одна из следующих рекомендаций: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 xml:space="preserve">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законом           № 25-ФЗ, Федеральным законом № 273-ФЗ, другими федеральными законами, - о неприменении к муниципальному служащему взыскания за коррупционное правонарушение;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 xml:space="preserve"> случае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одного из следующих дисциплинарных взысканий: 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1)замечание;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2)выговор;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3)увольнение с муниципальной службы по соответствующим основаниям.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4.3.Рекомендации комиссии представляются секретарем комиссии главе </w:t>
      </w:r>
      <w:r w:rsidR="00B54A0E">
        <w:rPr>
          <w:rFonts w:ascii="Times New Roman" w:hAnsi="Times New Roman" w:cs="Times New Roman"/>
          <w:sz w:val="28"/>
          <w:szCs w:val="28"/>
        </w:rPr>
        <w:t xml:space="preserve">Терновского сельского поселения Тихорецкого района </w:t>
      </w:r>
      <w:r w:rsidRPr="00C20A7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проведения заседания комиссии.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5.Применение взыскания за коррупционное правонарушение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5.1.Глава </w:t>
      </w:r>
      <w:r w:rsidR="00B54A0E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рекомендаций комиссии принимает одно из следующих решений: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 xml:space="preserve"> случаях, предусмотренных подпунктом «а» пункта 3.18 и подпунктом «б» пункта 4.2 настоящего Порядка, - о применении взыскания за коррупционное правонарушение с указанием конкретного вида взыскания;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 xml:space="preserve"> случаях, предусмотренных пунктом 3.16 и подпунктом «а» пункта 30  настоящего Порядка, - о неприменении к муниципальному служащему взыскания за коррупционное правонарушение.</w:t>
      </w:r>
    </w:p>
    <w:p w:rsidR="00C20A7F" w:rsidRPr="003B1CA4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5.2.В случае, предусмотренном подпунктом «а» пункта 5.1 настоящего Порядка, </w:t>
      </w:r>
      <w:r w:rsidR="003B1CA4"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общим отделом </w:t>
      </w:r>
      <w:r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B1CA4"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Терновского сельского поселения </w:t>
      </w:r>
      <w:r w:rsidR="003B1CA4"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Тихорецкого района</w:t>
      </w:r>
      <w:r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 подготавливается проект распоряжения администрации </w:t>
      </w:r>
      <w:r w:rsidR="003B1CA4"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>Терновского сельского поселения Тихорецкого района</w:t>
      </w:r>
      <w:r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к муниципальному служащему дисциплинарного взыскания за коррупционное правонарушение.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5.3.В распоряжении о применении к муниципальному служащему взыскания за коррупционное правонарушение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 xml:space="preserve">5.4.Распоряжение администрации </w:t>
      </w:r>
      <w:r w:rsidR="00BF793D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муниципальной службе. Если муниципальный служащий отказывается ознакомиться с указанным распоряжением под роспись, то составляется соответствующий акт. 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5.5.Акт об отказе муниципального служащего ознакомиться с распоряжением о применении к нему взыскания за коррупционное правонарушение составляется в письменной форме и должен содержать: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ату и номер акта;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ремя и место составления акта;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амилию, имя, отчество муниципального служащего, на которого налагается взыскание за коррупционное правонарушение;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казание на установление факта отказа муниципального служащего ознакомиться с распоряжением о применении взыскания за коррупционное правонарушение;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</w:t>
      </w:r>
      <w:r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одписи должностного лица </w:t>
      </w:r>
      <w:r w:rsidR="003B1CA4"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>общего отдела</w:t>
      </w:r>
      <w:r w:rsidRPr="003B1CA4">
        <w:rPr>
          <w:rFonts w:ascii="Times New Roman" w:hAnsi="Times New Roman" w:cs="Times New Roman"/>
          <w:color w:val="000000" w:themeColor="text1"/>
          <w:sz w:val="28"/>
          <w:szCs w:val="28"/>
        </w:rPr>
        <w:t>, составившего акт</w:t>
      </w:r>
      <w:r w:rsidRPr="00C20A7F">
        <w:rPr>
          <w:rFonts w:ascii="Times New Roman" w:hAnsi="Times New Roman" w:cs="Times New Roman"/>
          <w:sz w:val="28"/>
          <w:szCs w:val="28"/>
        </w:rPr>
        <w:t>, а также муниципального служащего, подтверждающего отказ муниципального служащего ознакомиться с распоряжением о применении к нему взыскания за коррупционное правонарушение.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A7F">
        <w:rPr>
          <w:rFonts w:ascii="Times New Roman" w:hAnsi="Times New Roman" w:cs="Times New Roman"/>
          <w:sz w:val="28"/>
          <w:szCs w:val="28"/>
        </w:rPr>
        <w:t xml:space="preserve">5.6.В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после согласования с главой </w:t>
      </w:r>
      <w:r w:rsidR="00BF793D">
        <w:rPr>
          <w:rFonts w:ascii="Times New Roman" w:hAnsi="Times New Roman" w:cs="Times New Roman"/>
          <w:sz w:val="28"/>
          <w:szCs w:val="28"/>
        </w:rPr>
        <w:t>Терновского сельского поселения Тихорецкого района</w:t>
      </w:r>
      <w:r w:rsidRPr="00C20A7F">
        <w:rPr>
          <w:rFonts w:ascii="Times New Roman" w:hAnsi="Times New Roman" w:cs="Times New Roman"/>
          <w:sz w:val="28"/>
          <w:szCs w:val="28"/>
        </w:rPr>
        <w:t xml:space="preserve">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5.7.По окончании проверки формируется дело в соответствии с номенклатурой дел, в которое помещаются: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опия правового акта представителя нанимателя (работодателя) о проведении проверки;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бъяснения, заявления, ходатайства и иные документы муниципального служащего;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опия должностной инструкции муниципального служащего;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опия доклада;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C20A7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C20A7F">
        <w:rPr>
          <w:rFonts w:ascii="Times New Roman" w:hAnsi="Times New Roman" w:cs="Times New Roman"/>
          <w:sz w:val="28"/>
          <w:szCs w:val="28"/>
        </w:rPr>
        <w:t>опия распоряжения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C20A7F" w:rsidRPr="00C20A7F" w:rsidRDefault="00C20A7F" w:rsidP="00C2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0A7F">
        <w:rPr>
          <w:rFonts w:ascii="Times New Roman" w:hAnsi="Times New Roman" w:cs="Times New Roman"/>
          <w:sz w:val="28"/>
          <w:szCs w:val="28"/>
        </w:rPr>
        <w:t>5.8.Взыскание за коррупционное правонарушение может быть обжаловано муниципальным служащим в установленном порядке.</w:t>
      </w:r>
    </w:p>
    <w:bookmarkEnd w:id="0"/>
    <w:p w:rsidR="00C20A7F" w:rsidRPr="00C20A7F" w:rsidRDefault="00C20A7F" w:rsidP="00C2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A7F" w:rsidRPr="00C20A7F" w:rsidRDefault="00C20A7F" w:rsidP="00C2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Терновского сельского поселения</w:t>
      </w: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М.В.Гридина</w:t>
      </w: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93D" w:rsidRPr="00C20A7F" w:rsidRDefault="00BF793D" w:rsidP="00C20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93D" w:rsidRPr="00C20A7F" w:rsidSect="00EC47CE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55" w:rsidRDefault="004D6455" w:rsidP="00BF793D">
      <w:pPr>
        <w:spacing w:after="0" w:line="240" w:lineRule="auto"/>
      </w:pPr>
      <w:r>
        <w:separator/>
      </w:r>
    </w:p>
  </w:endnote>
  <w:endnote w:type="continuationSeparator" w:id="0">
    <w:p w:rsidR="004D6455" w:rsidRDefault="004D6455" w:rsidP="00BF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55" w:rsidRDefault="004D6455" w:rsidP="00BF793D">
      <w:pPr>
        <w:spacing w:after="0" w:line="240" w:lineRule="auto"/>
      </w:pPr>
      <w:r>
        <w:separator/>
      </w:r>
    </w:p>
  </w:footnote>
  <w:footnote w:type="continuationSeparator" w:id="0">
    <w:p w:rsidR="004D6455" w:rsidRDefault="004D6455" w:rsidP="00BF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53066398"/>
      <w:docPartObj>
        <w:docPartGallery w:val="Page Numbers (Top of Page)"/>
        <w:docPartUnique/>
      </w:docPartObj>
    </w:sdtPr>
    <w:sdtContent>
      <w:p w:rsidR="00BF793D" w:rsidRPr="00BF793D" w:rsidRDefault="00BF793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9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059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F79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793D" w:rsidRDefault="00BF79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CE"/>
    <w:rsid w:val="00210060"/>
    <w:rsid w:val="002B0596"/>
    <w:rsid w:val="003B1CA4"/>
    <w:rsid w:val="004D6455"/>
    <w:rsid w:val="006317B0"/>
    <w:rsid w:val="00A24D12"/>
    <w:rsid w:val="00B27E96"/>
    <w:rsid w:val="00B54A0E"/>
    <w:rsid w:val="00BF793D"/>
    <w:rsid w:val="00C20A7F"/>
    <w:rsid w:val="00E25106"/>
    <w:rsid w:val="00E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F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93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93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5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F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93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93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5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2016-10-14T07:27:00Z</cp:lastPrinted>
  <dcterms:created xsi:type="dcterms:W3CDTF">2016-10-14T05:56:00Z</dcterms:created>
  <dcterms:modified xsi:type="dcterms:W3CDTF">2016-10-14T07:34:00Z</dcterms:modified>
</cp:coreProperties>
</file>